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9808">
      <w:pPr>
        <w:suppressAutoHyphens/>
        <w:bidi w:val="0"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70EA9E4B">
      <w:pPr>
        <w:suppressAutoHyphens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材料真实备查承诺书</w:t>
      </w:r>
    </w:p>
    <w:bookmarkEnd w:id="0"/>
    <w:p w14:paraId="67A80399">
      <w:pPr>
        <w:suppressAutoHyphens/>
        <w:bidi w:val="0"/>
        <w:spacing w:line="560" w:lineRule="exact"/>
        <w:jc w:val="center"/>
        <w:rPr>
          <w:rFonts w:ascii="方正小标宋简体" w:hAnsi="等线" w:eastAsia="方正小标宋简体" w:cs="黑体"/>
          <w:color w:val="auto"/>
          <w:sz w:val="32"/>
          <w:szCs w:val="32"/>
        </w:rPr>
      </w:pPr>
    </w:p>
    <w:p w14:paraId="219A4666">
      <w:pPr>
        <w:suppressAutoHyphens/>
        <w:bidi w:val="0"/>
        <w:spacing w:line="560" w:lineRule="exact"/>
        <w:rPr>
          <w:rFonts w:ascii="仿宋_GB2312" w:hAnsi="等线" w:eastAsia="仿宋_GB2312" w:cs="黑体"/>
          <w:color w:val="auto"/>
          <w:sz w:val="32"/>
          <w:szCs w:val="32"/>
          <w:u w:val="single"/>
        </w:rPr>
      </w:pPr>
      <w:r>
        <w:rPr>
          <w:rFonts w:hint="eastAsia" w:ascii="仿宋_GB2312" w:hAnsi="等线" w:eastAsia="仿宋_GB2312" w:cs="仿宋_GB2312"/>
          <w:smallCap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等线" w:eastAsia="仿宋_GB2312" w:cs="仿宋_GB2312"/>
          <w:smallCaps/>
          <w:color w:val="auto"/>
          <w:sz w:val="32"/>
          <w:szCs w:val="32"/>
        </w:rPr>
        <w:t>（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  <w:lang w:eastAsia="zh-CN"/>
        </w:rPr>
        <w:t>备案行政机关名称</w:t>
      </w:r>
      <w:r>
        <w:rPr>
          <w:rFonts w:hint="eastAsia" w:ascii="仿宋_GB2312" w:hAnsi="等线" w:eastAsia="仿宋_GB2312" w:cs="仿宋_GB2312"/>
          <w:smallCaps/>
          <w:color w:val="auto"/>
          <w:sz w:val="32"/>
          <w:szCs w:val="32"/>
        </w:rPr>
        <w:t>）：</w:t>
      </w:r>
    </w:p>
    <w:p w14:paraId="0F508878">
      <w:pPr>
        <w:suppressAutoHyphens/>
        <w:bidi w:val="0"/>
        <w:spacing w:line="560" w:lineRule="exact"/>
        <w:ind w:firstLine="640" w:firstLineChars="200"/>
        <w:rPr>
          <w:rFonts w:ascii="仿宋_GB2312" w:hAnsi="等线" w:eastAsia="仿宋_GB2312" w:cs="黑体"/>
          <w:color w:val="auto"/>
          <w:sz w:val="32"/>
          <w:szCs w:val="32"/>
        </w:rPr>
      </w:pPr>
      <w:r>
        <w:rPr>
          <w:rFonts w:hint="eastAsia" w:ascii="仿宋_GB2312" w:hAnsi="等线" w:eastAsia="仿宋_GB2312" w:cs="黑体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年</w:t>
      </w:r>
      <w:r>
        <w:rPr>
          <w:rFonts w:hint="eastAsia" w:ascii="仿宋_GB2312" w:hAnsi="等线" w:eastAsia="仿宋_GB2312" w:cs="黑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月</w:t>
      </w:r>
      <w:r>
        <w:rPr>
          <w:rFonts w:hint="eastAsia" w:ascii="仿宋_GB2312" w:hAnsi="等线" w:eastAsia="仿宋_GB2312" w:cs="黑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日，我单位</w:t>
      </w:r>
      <w:r>
        <w:rPr>
          <w:rFonts w:hint="eastAsia" w:ascii="仿宋_GB2312" w:hAnsi="等线" w:eastAsia="仿宋_GB2312" w:cs="黑体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（企业名称）提交了□住房租赁企业□房地产经纪机构</w:t>
      </w:r>
      <w:r>
        <w:rPr>
          <w:rFonts w:hint="eastAsia" w:ascii="仿宋" w:hAnsi="仿宋" w:eastAsia="仿宋" w:cs="黑体"/>
          <w:color w:val="auto"/>
          <w:sz w:val="32"/>
          <w:szCs w:val="32"/>
        </w:rPr>
        <w:t>□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初始</w:t>
      </w:r>
      <w:r>
        <w:rPr>
          <w:rFonts w:hint="eastAsia" w:ascii="仿宋" w:hAnsi="仿宋" w:eastAsia="仿宋" w:cs="黑体"/>
          <w:color w:val="auto"/>
          <w:sz w:val="32"/>
          <w:szCs w:val="32"/>
        </w:rPr>
        <w:t>□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变更</w:t>
      </w:r>
      <w:r>
        <w:rPr>
          <w:rFonts w:hint="eastAsia" w:ascii="仿宋" w:hAnsi="仿宋" w:eastAsia="仿宋" w:cs="黑体"/>
          <w:color w:val="auto"/>
          <w:sz w:val="32"/>
          <w:szCs w:val="32"/>
        </w:rPr>
        <w:sym w:font="Wingdings 2" w:char="00A3"/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注销备案申请材料（备案登记表、营业执照、有效身份证件、社保缴纳证明、专业人员</w:t>
      </w:r>
      <w:r>
        <w:rPr>
          <w:rFonts w:hint="eastAsia" w:ascii="仿宋_GB2312" w:hAnsi="等线" w:eastAsia="仿宋_GB2312" w:cs="黑体"/>
          <w:color w:val="auto"/>
          <w:sz w:val="32"/>
          <w:szCs w:val="32"/>
          <w:lang w:eastAsia="zh-CN"/>
        </w:rPr>
        <w:t>从业登记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表、内部管理制度、收取租金银行账户、押金托管银行账户、租金监管银行账户</w:t>
      </w:r>
      <w:r>
        <w:rPr>
          <w:rFonts w:hint="eastAsia" w:ascii="仿宋_GB2312" w:hAnsi="等线" w:eastAsia="仿宋_GB2312" w:cs="仿宋_GB2312"/>
          <w:smallCaps/>
          <w:color w:val="auto"/>
          <w:sz w:val="32"/>
          <w:szCs w:val="32"/>
        </w:rPr>
        <w:t>等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）。</w:t>
      </w:r>
    </w:p>
    <w:p w14:paraId="5007E088">
      <w:pPr>
        <w:suppressAutoHyphens/>
        <w:bidi w:val="0"/>
        <w:spacing w:line="560" w:lineRule="exact"/>
        <w:ind w:firstLine="643" w:firstLineChars="200"/>
        <w:rPr>
          <w:rFonts w:ascii="仿宋_GB2312" w:hAnsi="等线" w:eastAsia="仿宋_GB2312" w:cs="黑体"/>
          <w:color w:val="auto"/>
          <w:sz w:val="32"/>
          <w:szCs w:val="32"/>
        </w:rPr>
      </w:pPr>
      <w:r>
        <w:rPr>
          <w:rFonts w:hint="eastAsia" w:ascii="仿宋_GB2312" w:hAnsi="等线" w:eastAsia="仿宋_GB2312" w:cs="黑体"/>
          <w:b/>
          <w:color w:val="auto"/>
          <w:sz w:val="32"/>
          <w:szCs w:val="32"/>
        </w:rPr>
        <w:t>现郑重承诺：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申请材料中所涉及的文件、证件及有关材料均真实、合法、有效、完整，扫描件、复印件与原件一致，并将妥善保管原件备查</w:t>
      </w:r>
      <w:r>
        <w:rPr>
          <w:rFonts w:hint="eastAsia" w:ascii="仿宋_GB2312" w:hAnsi="等线" w:eastAsia="仿宋_GB2312" w:cs="黑体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  <w:lang w:eastAsia="zh-CN"/>
        </w:rPr>
        <w:t>我单位未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  <w:lang w:val="en-US" w:eastAsia="zh-CN"/>
        </w:rPr>
        <w:t>被纳入失信被执行人名单及岳阳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</w:rPr>
        <w:t>市企业信用信息网经营异常名录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</w:rPr>
        <w:t>严重违法失信名单，法定代表人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  <w:lang w:eastAsia="zh-CN"/>
        </w:rPr>
        <w:t>、主要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</w:rPr>
        <w:t>业务负责人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</w:rPr>
        <w:t>分支机构实际负责人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  <w:lang w:eastAsia="zh-CN"/>
        </w:rPr>
        <w:t>未</w:t>
      </w:r>
      <w:r>
        <w:rPr>
          <w:rFonts w:hint="eastAsia" w:ascii="仿宋_GB2312" w:hAnsi="等线" w:eastAsia="仿宋_GB2312" w:cs="黑体"/>
          <w:b w:val="0"/>
          <w:bCs w:val="0"/>
          <w:color w:val="auto"/>
          <w:sz w:val="32"/>
          <w:szCs w:val="32"/>
          <w:lang w:val="en-US" w:eastAsia="zh-CN"/>
        </w:rPr>
        <w:t>被纳入失信被执行人名单和行业从业人员信用黑名单。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对因申请材料虚假或隐瞒真实情况所引发的一切后果承担全部责任。</w:t>
      </w:r>
    </w:p>
    <w:p w14:paraId="38B3FF92">
      <w:pPr>
        <w:suppressAutoHyphens/>
        <w:bidi w:val="0"/>
        <w:spacing w:line="560" w:lineRule="exact"/>
        <w:ind w:firstLine="640" w:firstLineChars="200"/>
        <w:rPr>
          <w:rFonts w:ascii="仿宋_GB2312" w:hAnsi="等线" w:eastAsia="仿宋_GB2312" w:cs="黑体"/>
          <w:color w:val="auto"/>
          <w:sz w:val="32"/>
          <w:szCs w:val="32"/>
        </w:rPr>
      </w:pPr>
    </w:p>
    <w:p w14:paraId="434B5494">
      <w:pPr>
        <w:suppressAutoHyphens/>
        <w:bidi w:val="0"/>
        <w:spacing w:line="560" w:lineRule="exact"/>
        <w:ind w:firstLine="640" w:firstLineChars="200"/>
        <w:rPr>
          <w:rFonts w:ascii="仿宋_GB2312" w:hAnsi="等线" w:eastAsia="仿宋_GB2312" w:cs="黑体"/>
          <w:color w:val="auto"/>
          <w:sz w:val="32"/>
          <w:szCs w:val="32"/>
        </w:rPr>
      </w:pPr>
    </w:p>
    <w:p w14:paraId="5787D9BE">
      <w:pPr>
        <w:suppressAutoHyphens/>
        <w:bidi w:val="0"/>
        <w:spacing w:line="560" w:lineRule="exact"/>
        <w:ind w:firstLine="640" w:firstLineChars="200"/>
        <w:rPr>
          <w:rFonts w:ascii="仿宋_GB2312" w:hAnsi="等线" w:eastAsia="仿宋_GB2312" w:cs="黑体"/>
          <w:color w:val="auto"/>
          <w:sz w:val="32"/>
          <w:szCs w:val="32"/>
        </w:rPr>
      </w:pPr>
      <w:r>
        <w:rPr>
          <w:rFonts w:hint="eastAsia" w:ascii="仿宋_GB2312" w:hAnsi="等线" w:eastAsia="仿宋_GB2312" w:cs="黑体"/>
          <w:color w:val="auto"/>
          <w:sz w:val="32"/>
          <w:szCs w:val="32"/>
        </w:rPr>
        <w:t>承诺企业：</w:t>
      </w:r>
      <w:r>
        <w:rPr>
          <w:rFonts w:hint="eastAsia" w:ascii="仿宋_GB2312" w:hAnsi="等线" w:eastAsia="仿宋_GB2312" w:cs="黑体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（盖章）</w:t>
      </w:r>
    </w:p>
    <w:p w14:paraId="3F32C0D6">
      <w:pPr>
        <w:suppressAutoHyphens/>
        <w:bidi w:val="0"/>
        <w:spacing w:line="560" w:lineRule="exact"/>
        <w:ind w:firstLine="640" w:firstLineChars="200"/>
        <w:rPr>
          <w:rFonts w:ascii="仿宋_GB2312" w:hAnsi="等线" w:eastAsia="仿宋_GB2312" w:cs="黑体"/>
          <w:color w:val="auto"/>
          <w:sz w:val="32"/>
          <w:szCs w:val="32"/>
        </w:rPr>
      </w:pPr>
    </w:p>
    <w:p w14:paraId="3C4B3189">
      <w:pPr>
        <w:suppressAutoHyphens/>
        <w:bidi w:val="0"/>
        <w:spacing w:line="560" w:lineRule="exact"/>
        <w:ind w:firstLine="640" w:firstLineChars="200"/>
        <w:rPr>
          <w:rFonts w:ascii="仿宋_GB2312" w:hAnsi="等线" w:eastAsia="仿宋_GB2312" w:cs="黑体"/>
          <w:color w:val="auto"/>
          <w:sz w:val="32"/>
          <w:szCs w:val="32"/>
          <w:u w:val="single"/>
        </w:rPr>
      </w:pPr>
      <w:r>
        <w:rPr>
          <w:rFonts w:hint="eastAsia" w:ascii="仿宋_GB2312" w:hAnsi="等线" w:eastAsia="仿宋_GB2312" w:cs="黑体"/>
          <w:color w:val="auto"/>
          <w:sz w:val="32"/>
          <w:szCs w:val="32"/>
        </w:rPr>
        <w:t>法定代表人</w:t>
      </w:r>
      <w:r>
        <w:rPr>
          <w:rFonts w:hint="eastAsia" w:ascii="仿宋_GB2312" w:hAnsi="等线" w:eastAsia="仿宋_GB2312" w:cs="黑体"/>
          <w:color w:val="auto"/>
          <w:sz w:val="32"/>
          <w:szCs w:val="32"/>
          <w:lang w:eastAsia="zh-CN"/>
        </w:rPr>
        <w:t>或负责人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：</w:t>
      </w:r>
      <w:r>
        <w:rPr>
          <w:rFonts w:hint="eastAsia" w:ascii="仿宋_GB2312" w:hAnsi="等线" w:eastAsia="仿宋_GB2312" w:cs="黑体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（签字）</w:t>
      </w:r>
    </w:p>
    <w:p w14:paraId="027C24A9">
      <w:pPr>
        <w:suppressAutoHyphens/>
        <w:bidi w:val="0"/>
        <w:spacing w:line="560" w:lineRule="exact"/>
        <w:ind w:firstLine="640" w:firstLineChars="200"/>
        <w:rPr>
          <w:rFonts w:ascii="仿宋_GB2312" w:hAnsi="等线" w:eastAsia="仿宋_GB2312" w:cs="黑体"/>
          <w:color w:val="auto"/>
          <w:sz w:val="32"/>
          <w:szCs w:val="32"/>
        </w:rPr>
      </w:pPr>
    </w:p>
    <w:p w14:paraId="66C14257">
      <w:pPr>
        <w:suppressAutoHyphens/>
        <w:bidi w:val="0"/>
        <w:spacing w:line="560" w:lineRule="exact"/>
        <w:ind w:firstLine="640" w:firstLineChars="200"/>
      </w:pPr>
      <w:r>
        <w:rPr>
          <w:rFonts w:hint="eastAsia" w:ascii="仿宋_GB2312" w:hAnsi="等线" w:eastAsia="仿宋_GB2312" w:cs="黑体"/>
          <w:color w:val="auto"/>
          <w:sz w:val="32"/>
          <w:szCs w:val="32"/>
        </w:rPr>
        <w:t>日期：</w:t>
      </w:r>
      <w:r>
        <w:rPr>
          <w:rFonts w:hint="eastAsia" w:ascii="仿宋_GB2312" w:hAnsi="等线" w:eastAsia="仿宋_GB2312" w:cs="黑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年</w:t>
      </w:r>
      <w:r>
        <w:rPr>
          <w:rFonts w:hint="eastAsia" w:ascii="仿宋_GB2312" w:hAnsi="等线" w:eastAsia="仿宋_GB2312" w:cs="黑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月</w:t>
      </w:r>
      <w:r>
        <w:rPr>
          <w:rFonts w:hint="eastAsia" w:ascii="仿宋_GB2312" w:hAnsi="等线" w:eastAsia="仿宋_GB2312" w:cs="黑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等线" w:eastAsia="仿宋_GB2312" w:cs="黑体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1701" w:right="1474" w:bottom="1701" w:left="1587" w:header="72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D12189-5095-4B4C-B17E-43FAA115E7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417B040-CF1E-4B19-9BB7-3E1A1158731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EB8C34C-2E44-48E8-B4AF-25922EF54D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6677632-77E0-49CF-884A-E813217661A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196BE39E-C390-43D8-BE4D-822B79FDBD24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6604CED-3FE2-47CA-BF63-BA03199249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D790A76-5BB2-4F70-83EE-FD3F8DC8AAA1}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8" w:fontKey="{BE5295C2-8E30-4B60-A542-57FC86F7953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E46C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54BB"/>
    <w:rsid w:val="2DFBB8B6"/>
    <w:rsid w:val="2F26661D"/>
    <w:rsid w:val="37F47514"/>
    <w:rsid w:val="3B470147"/>
    <w:rsid w:val="57ED0273"/>
    <w:rsid w:val="5BFA6700"/>
    <w:rsid w:val="5DD60EB3"/>
    <w:rsid w:val="69E6A1B9"/>
    <w:rsid w:val="6DD71276"/>
    <w:rsid w:val="7BED3AD9"/>
    <w:rsid w:val="7E6F6B8E"/>
    <w:rsid w:val="7E7B54BB"/>
    <w:rsid w:val="7FF7F0C3"/>
    <w:rsid w:val="9F53EC78"/>
    <w:rsid w:val="B7EECB96"/>
    <w:rsid w:val="BBAFA1E7"/>
    <w:rsid w:val="DF556B42"/>
    <w:rsid w:val="F96EB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17</TotalTime>
  <ScaleCrop>false</ScaleCrop>
  <LinksUpToDate>false</LinksUpToDate>
  <CharactersWithSpaces>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2026-02-06T09:47:00Z</dcterms:created>
  <dc:creator>yyadmin</dc:creator>
  <cp:lastModifiedBy>信息档案服务部—卞</cp:lastModifiedBy>
  <dcterms:modified xsi:type="dcterms:W3CDTF">2026-03-20T03:17:19Z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624200B3C0DA4F318F066FCD77F93FFC_13</vt:lpwstr>
  </property>
  <property fmtid="{D5CDD505-2E9C-101B-9397-08002B2CF9AE}" pid="4" name="KSOTemplateDocerSaveRecord">
    <vt:lpwstr>eyJoZGlkIjoiYWJmNTAxYTA0NTllZTU0OWY5NWY0MWNlMzBjNGU2OTYiLCJ1c2VySWQiOiIxNDgxMDAxODAxIn0=</vt:lpwstr>
  </property>
</Properties>
</file>